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E3" w:rsidRDefault="00DD10F8" w:rsidP="006633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01534E">
        <w:rPr>
          <w:rFonts w:ascii="Times New Roman" w:hAnsi="Times New Roman" w:cs="Times New Roman"/>
          <w:b/>
          <w:bCs/>
          <w:sz w:val="32"/>
          <w:szCs w:val="32"/>
        </w:rPr>
        <w:t>Мастер</w:t>
      </w:r>
      <w:r w:rsidRPr="0001534E">
        <w:rPr>
          <w:rFonts w:ascii="Times New Roman" w:hAnsi="Times New Roman" w:cs="Times New Roman"/>
          <w:b/>
          <w:bCs/>
          <w:sz w:val="32"/>
          <w:szCs w:val="32"/>
        </w:rPr>
        <w:noBreakHyphen/>
        <w:t>класс</w:t>
      </w:r>
      <w:proofErr w:type="spellEnd"/>
      <w:r w:rsidRPr="0001534E">
        <w:rPr>
          <w:rFonts w:ascii="Times New Roman" w:hAnsi="Times New Roman" w:cs="Times New Roman"/>
          <w:b/>
          <w:bCs/>
          <w:sz w:val="32"/>
          <w:szCs w:val="32"/>
        </w:rPr>
        <w:t>: «Игровые технологии в преподавании бурятского языка в ДОУ»</w:t>
      </w:r>
    </w:p>
    <w:p w:rsidR="006633E3" w:rsidRPr="0001534E" w:rsidRDefault="006633E3" w:rsidP="006633E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633E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(слайд 2)</w:t>
      </w:r>
    </w:p>
    <w:p w:rsidR="00DD10F8" w:rsidRPr="006633E3" w:rsidRDefault="00DD10F8" w:rsidP="006633E3">
      <w:pPr>
        <w:jc w:val="both"/>
        <w:rPr>
          <w:rFonts w:ascii="Times New Roman" w:hAnsi="Times New Roman" w:cs="Times New Roman"/>
          <w:sz w:val="36"/>
          <w:szCs w:val="36"/>
        </w:rPr>
      </w:pPr>
      <w:r w:rsidRPr="0001534E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Pr="0001534E">
        <w:rPr>
          <w:rFonts w:ascii="Times New Roman" w:hAnsi="Times New Roman" w:cs="Times New Roman"/>
          <w:sz w:val="32"/>
          <w:szCs w:val="32"/>
        </w:rPr>
        <w:t> познакомить педагогов с эффективными игровыми методиками для естественного освоения бурятского языка дошкольниками.</w:t>
      </w:r>
      <w:r w:rsidR="000153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D10F8" w:rsidRDefault="00DD10F8" w:rsidP="000153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1534E">
        <w:rPr>
          <w:rFonts w:ascii="Times New Roman" w:hAnsi="Times New Roman" w:cs="Times New Roman"/>
          <w:b/>
          <w:bCs/>
          <w:sz w:val="32"/>
          <w:szCs w:val="32"/>
        </w:rPr>
        <w:t xml:space="preserve">Ход </w:t>
      </w:r>
      <w:proofErr w:type="spellStart"/>
      <w:r w:rsidRPr="0001534E">
        <w:rPr>
          <w:rFonts w:ascii="Times New Roman" w:hAnsi="Times New Roman" w:cs="Times New Roman"/>
          <w:b/>
          <w:bCs/>
          <w:sz w:val="32"/>
          <w:szCs w:val="32"/>
        </w:rPr>
        <w:t>мастер</w:t>
      </w:r>
      <w:r w:rsidRPr="0001534E">
        <w:rPr>
          <w:rFonts w:ascii="Times New Roman" w:hAnsi="Times New Roman" w:cs="Times New Roman"/>
          <w:b/>
          <w:bCs/>
          <w:sz w:val="32"/>
          <w:szCs w:val="32"/>
        </w:rPr>
        <w:noBreakHyphen/>
        <w:t>класса</w:t>
      </w:r>
      <w:proofErr w:type="spellEnd"/>
    </w:p>
    <w:p w:rsidR="006633E3" w:rsidRPr="006633E3" w:rsidRDefault="006633E3" w:rsidP="006633E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633E3">
        <w:rPr>
          <w:rFonts w:ascii="Times New Roman" w:hAnsi="Times New Roman" w:cs="Times New Roman"/>
          <w:b/>
          <w:bCs/>
          <w:sz w:val="32"/>
          <w:szCs w:val="32"/>
        </w:rPr>
        <w:t>(слайд 3)</w:t>
      </w:r>
    </w:p>
    <w:p w:rsidR="0001534E" w:rsidRPr="0001534E" w:rsidRDefault="0001534E" w:rsidP="0001534E">
      <w:pPr>
        <w:rPr>
          <w:rFonts w:ascii="Times New Roman" w:hAnsi="Times New Roman" w:cs="Times New Roman"/>
          <w:bCs/>
          <w:sz w:val="32"/>
          <w:szCs w:val="32"/>
        </w:rPr>
      </w:pPr>
      <w:r w:rsidRPr="0001534E">
        <w:rPr>
          <w:rFonts w:ascii="Times New Roman" w:hAnsi="Times New Roman" w:cs="Times New Roman"/>
          <w:bCs/>
          <w:sz w:val="32"/>
          <w:szCs w:val="32"/>
        </w:rPr>
        <w:t>Игра представляет собой особую деятельность, которая расцветает в детские годы и сопровождает человека на протяжении всей его жизни. Не удивительно, что проблема игры привлекала и привлекает к себе внимание исследователей: педагогов, психологов, философов, социологов, искусствоведов, биологов.</w:t>
      </w:r>
    </w:p>
    <w:p w:rsidR="0001534E" w:rsidRPr="0001534E" w:rsidRDefault="0001534E" w:rsidP="0001534E">
      <w:pPr>
        <w:rPr>
          <w:rFonts w:ascii="Times New Roman" w:hAnsi="Times New Roman" w:cs="Times New Roman"/>
          <w:bCs/>
          <w:sz w:val="32"/>
          <w:szCs w:val="32"/>
        </w:rPr>
      </w:pPr>
      <w:r w:rsidRPr="0001534E">
        <w:rPr>
          <w:rFonts w:ascii="Times New Roman" w:hAnsi="Times New Roman" w:cs="Times New Roman"/>
          <w:bCs/>
          <w:sz w:val="32"/>
          <w:szCs w:val="32"/>
        </w:rPr>
        <w:tab/>
        <w:t>В исследованиях Л</w:t>
      </w:r>
      <w:r w:rsidR="006633E3">
        <w:rPr>
          <w:rFonts w:ascii="Times New Roman" w:hAnsi="Times New Roman" w:cs="Times New Roman"/>
          <w:bCs/>
          <w:sz w:val="32"/>
          <w:szCs w:val="32"/>
        </w:rPr>
        <w:t>ьва Семеновича</w:t>
      </w:r>
      <w:r w:rsidRPr="0001534E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1534E">
        <w:rPr>
          <w:rFonts w:ascii="Times New Roman" w:hAnsi="Times New Roman" w:cs="Times New Roman"/>
          <w:bCs/>
          <w:sz w:val="32"/>
          <w:szCs w:val="32"/>
        </w:rPr>
        <w:t>Выготского</w:t>
      </w:r>
      <w:proofErr w:type="spellEnd"/>
      <w:r w:rsidRPr="0001534E">
        <w:rPr>
          <w:rFonts w:ascii="Times New Roman" w:hAnsi="Times New Roman" w:cs="Times New Roman"/>
          <w:bCs/>
          <w:sz w:val="32"/>
          <w:szCs w:val="32"/>
        </w:rPr>
        <w:t>, А</w:t>
      </w:r>
      <w:r w:rsidR="006633E3">
        <w:rPr>
          <w:rFonts w:ascii="Times New Roman" w:hAnsi="Times New Roman" w:cs="Times New Roman"/>
          <w:bCs/>
          <w:sz w:val="32"/>
          <w:szCs w:val="32"/>
        </w:rPr>
        <w:t>лексея Николаевича Леонтьева, Александра Владимировича Запорожца, Даниила Борисовича</w:t>
      </w:r>
      <w:r w:rsidRPr="0001534E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1534E">
        <w:rPr>
          <w:rFonts w:ascii="Times New Roman" w:hAnsi="Times New Roman" w:cs="Times New Roman"/>
          <w:bCs/>
          <w:sz w:val="32"/>
          <w:szCs w:val="32"/>
        </w:rPr>
        <w:t>Эльконина</w:t>
      </w:r>
      <w:proofErr w:type="spellEnd"/>
      <w:r w:rsidRPr="0001534E">
        <w:rPr>
          <w:rFonts w:ascii="Times New Roman" w:hAnsi="Times New Roman" w:cs="Times New Roman"/>
          <w:bCs/>
          <w:sz w:val="32"/>
          <w:szCs w:val="32"/>
        </w:rPr>
        <w:t xml:space="preserve"> игра определяется как ведущий вид деятельности, который возникает не путем спонтанного созревания, а формируется под влиянием социал</w:t>
      </w:r>
      <w:r>
        <w:rPr>
          <w:rFonts w:ascii="Times New Roman" w:hAnsi="Times New Roman" w:cs="Times New Roman"/>
          <w:bCs/>
          <w:sz w:val="32"/>
          <w:szCs w:val="32"/>
        </w:rPr>
        <w:t xml:space="preserve">ьных условий жизни и воспитания. </w:t>
      </w:r>
    </w:p>
    <w:p w:rsidR="0001534E" w:rsidRDefault="0001534E" w:rsidP="00DD10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633E3" w:rsidRDefault="006633E3" w:rsidP="006633E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(слайд 3)</w:t>
      </w:r>
    </w:p>
    <w:p w:rsidR="00DD10F8" w:rsidRPr="0001534E" w:rsidRDefault="006633E3" w:rsidP="006633E3">
      <w:p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DD10F8" w:rsidRPr="0001534E">
        <w:rPr>
          <w:rFonts w:ascii="Times New Roman" w:hAnsi="Times New Roman" w:cs="Times New Roman"/>
          <w:i/>
          <w:iCs/>
          <w:sz w:val="32"/>
          <w:szCs w:val="32"/>
        </w:rPr>
        <w:t>«Как превратить изучение языка в радость, а не в обязанность?»</w:t>
      </w:r>
    </w:p>
    <w:p w:rsidR="006633E3" w:rsidRDefault="006633E3" w:rsidP="006633E3">
      <w:pPr>
        <w:rPr>
          <w:rFonts w:ascii="Times New Roman" w:hAnsi="Times New Roman" w:cs="Times New Roman"/>
          <w:sz w:val="32"/>
          <w:szCs w:val="32"/>
        </w:rPr>
      </w:pPr>
    </w:p>
    <w:p w:rsidR="006633E3" w:rsidRDefault="006633E3" w:rsidP="006633E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(слайд 4) </w:t>
      </w:r>
    </w:p>
    <w:p w:rsidR="00DD10F8" w:rsidRDefault="00DD10F8" w:rsidP="006633E3">
      <w:pPr>
        <w:rPr>
          <w:rFonts w:ascii="Times New Roman" w:hAnsi="Times New Roman" w:cs="Times New Roman"/>
          <w:sz w:val="32"/>
          <w:szCs w:val="32"/>
        </w:rPr>
      </w:pPr>
      <w:r w:rsidRPr="006633E3">
        <w:rPr>
          <w:rFonts w:ascii="Times New Roman" w:hAnsi="Times New Roman" w:cs="Times New Roman"/>
          <w:b/>
          <w:sz w:val="32"/>
          <w:szCs w:val="32"/>
        </w:rPr>
        <w:t>Игра</w:t>
      </w:r>
      <w:r w:rsidRPr="0001534E">
        <w:rPr>
          <w:rFonts w:ascii="Times New Roman" w:hAnsi="Times New Roman" w:cs="Times New Roman"/>
          <w:sz w:val="32"/>
          <w:szCs w:val="32"/>
        </w:rPr>
        <w:t xml:space="preserve"> — ведущий вид деятельности дошкольника: почему это важно для преподавания языка.</w:t>
      </w:r>
    </w:p>
    <w:p w:rsidR="006633E3" w:rsidRDefault="006633E3" w:rsidP="006633E3">
      <w:pPr>
        <w:rPr>
          <w:rFonts w:ascii="Times New Roman" w:hAnsi="Times New Roman" w:cs="Times New Roman"/>
          <w:sz w:val="32"/>
          <w:szCs w:val="32"/>
        </w:rPr>
      </w:pPr>
    </w:p>
    <w:p w:rsidR="006633E3" w:rsidRPr="006633E3" w:rsidRDefault="006633E3" w:rsidP="006633E3">
      <w:pPr>
        <w:rPr>
          <w:rFonts w:ascii="Times New Roman" w:hAnsi="Times New Roman" w:cs="Times New Roman"/>
          <w:b/>
          <w:sz w:val="32"/>
          <w:szCs w:val="32"/>
        </w:rPr>
      </w:pPr>
      <w:r w:rsidRPr="006633E3">
        <w:rPr>
          <w:rFonts w:ascii="Times New Roman" w:hAnsi="Times New Roman" w:cs="Times New Roman"/>
          <w:b/>
          <w:sz w:val="32"/>
          <w:szCs w:val="32"/>
        </w:rPr>
        <w:t>(слайд 5)</w:t>
      </w:r>
    </w:p>
    <w:p w:rsidR="00DD10F8" w:rsidRPr="00F220B5" w:rsidRDefault="00DD10F8" w:rsidP="00DD10F8">
      <w:pPr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 w:rsidRPr="00F220B5">
        <w:rPr>
          <w:rFonts w:ascii="Times New Roman" w:hAnsi="Times New Roman" w:cs="Times New Roman"/>
          <w:b/>
          <w:sz w:val="32"/>
          <w:szCs w:val="32"/>
        </w:rPr>
        <w:t>Принципы игрового обучения:</w:t>
      </w:r>
    </w:p>
    <w:p w:rsidR="00DD10F8" w:rsidRPr="00F220B5" w:rsidRDefault="00DD10F8" w:rsidP="00DD10F8">
      <w:pPr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220B5">
        <w:rPr>
          <w:rFonts w:ascii="Times New Roman" w:hAnsi="Times New Roman" w:cs="Times New Roman"/>
          <w:b/>
          <w:bCs/>
          <w:sz w:val="32"/>
          <w:szCs w:val="32"/>
        </w:rPr>
        <w:t>естественность</w:t>
      </w:r>
      <w:r w:rsidRPr="00F220B5">
        <w:rPr>
          <w:rFonts w:ascii="Times New Roman" w:hAnsi="Times New Roman" w:cs="Times New Roman"/>
          <w:sz w:val="32"/>
          <w:szCs w:val="32"/>
        </w:rPr>
        <w:t> (язык в контексте, а не изолированно);</w:t>
      </w:r>
    </w:p>
    <w:p w:rsidR="00DD10F8" w:rsidRPr="00F220B5" w:rsidRDefault="00DD10F8" w:rsidP="00DD10F8">
      <w:pPr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220B5">
        <w:rPr>
          <w:rFonts w:ascii="Times New Roman" w:hAnsi="Times New Roman" w:cs="Times New Roman"/>
          <w:b/>
          <w:bCs/>
          <w:sz w:val="32"/>
          <w:szCs w:val="32"/>
        </w:rPr>
        <w:t>многократное повторение</w:t>
      </w:r>
      <w:r w:rsidRPr="00F220B5">
        <w:rPr>
          <w:rFonts w:ascii="Times New Roman" w:hAnsi="Times New Roman" w:cs="Times New Roman"/>
          <w:sz w:val="32"/>
          <w:szCs w:val="32"/>
        </w:rPr>
        <w:t> через вариативность;</w:t>
      </w:r>
    </w:p>
    <w:p w:rsidR="00DD10F8" w:rsidRPr="00F220B5" w:rsidRDefault="00DD10F8" w:rsidP="00DD10F8">
      <w:pPr>
        <w:numPr>
          <w:ilvl w:val="1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 w:rsidRPr="00F220B5">
        <w:rPr>
          <w:rFonts w:ascii="Times New Roman" w:hAnsi="Times New Roman" w:cs="Times New Roman"/>
          <w:b/>
          <w:bCs/>
          <w:sz w:val="32"/>
          <w:szCs w:val="32"/>
        </w:rPr>
        <w:t>эмоциональная включённость</w:t>
      </w:r>
      <w:r w:rsidRPr="00F220B5">
        <w:rPr>
          <w:rFonts w:ascii="Times New Roman" w:hAnsi="Times New Roman" w:cs="Times New Roman"/>
          <w:b/>
          <w:sz w:val="32"/>
          <w:szCs w:val="32"/>
        </w:rPr>
        <w:t>;</w:t>
      </w:r>
    </w:p>
    <w:p w:rsidR="00DD10F8" w:rsidRDefault="00DD10F8" w:rsidP="00DD10F8">
      <w:pPr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220B5">
        <w:rPr>
          <w:rFonts w:ascii="Times New Roman" w:hAnsi="Times New Roman" w:cs="Times New Roman"/>
          <w:b/>
          <w:bCs/>
          <w:sz w:val="32"/>
          <w:szCs w:val="32"/>
        </w:rPr>
        <w:t>социальная практика</w:t>
      </w:r>
      <w:r w:rsidRPr="00F220B5">
        <w:rPr>
          <w:rFonts w:ascii="Times New Roman" w:hAnsi="Times New Roman" w:cs="Times New Roman"/>
          <w:b/>
          <w:sz w:val="32"/>
          <w:szCs w:val="32"/>
        </w:rPr>
        <w:t> </w:t>
      </w:r>
      <w:r w:rsidRPr="00F220B5">
        <w:rPr>
          <w:rFonts w:ascii="Times New Roman" w:hAnsi="Times New Roman" w:cs="Times New Roman"/>
          <w:sz w:val="32"/>
          <w:szCs w:val="32"/>
        </w:rPr>
        <w:t>(диалог, сотрудничество).</w:t>
      </w:r>
    </w:p>
    <w:p w:rsidR="00F220B5" w:rsidRDefault="00F220B5" w:rsidP="00F220B5">
      <w:pPr>
        <w:rPr>
          <w:rFonts w:ascii="Times New Roman" w:hAnsi="Times New Roman" w:cs="Times New Roman"/>
          <w:sz w:val="32"/>
          <w:szCs w:val="32"/>
        </w:rPr>
      </w:pPr>
    </w:p>
    <w:p w:rsidR="00F220B5" w:rsidRDefault="00F220B5" w:rsidP="00F220B5">
      <w:pPr>
        <w:rPr>
          <w:rFonts w:ascii="Times New Roman" w:hAnsi="Times New Roman" w:cs="Times New Roman"/>
          <w:sz w:val="32"/>
          <w:szCs w:val="32"/>
        </w:rPr>
      </w:pPr>
    </w:p>
    <w:p w:rsidR="00F220B5" w:rsidRPr="00F220B5" w:rsidRDefault="00F220B5" w:rsidP="00F220B5">
      <w:pPr>
        <w:rPr>
          <w:rFonts w:ascii="Times New Roman" w:hAnsi="Times New Roman" w:cs="Times New Roman"/>
          <w:sz w:val="32"/>
          <w:szCs w:val="32"/>
        </w:rPr>
      </w:pPr>
    </w:p>
    <w:p w:rsidR="00DD10F8" w:rsidRPr="0001534E" w:rsidRDefault="00DD10F8" w:rsidP="00DD10F8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lastRenderedPageBreak/>
        <w:t>Классификация игр по целям:</w:t>
      </w:r>
    </w:p>
    <w:p w:rsidR="00DD10F8" w:rsidRPr="0001534E" w:rsidRDefault="00DD10F8" w:rsidP="00DD10F8">
      <w:pPr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на расширение словарного запаса;</w:t>
      </w:r>
    </w:p>
    <w:p w:rsidR="00DD10F8" w:rsidRPr="0001534E" w:rsidRDefault="00DD10F8" w:rsidP="00DD10F8">
      <w:pPr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на отработку грамматики;</w:t>
      </w:r>
    </w:p>
    <w:p w:rsidR="00DD10F8" w:rsidRPr="0001534E" w:rsidRDefault="00DD10F8" w:rsidP="00DD10F8">
      <w:pPr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на развитие связной речи;</w:t>
      </w:r>
    </w:p>
    <w:p w:rsidR="00DD10F8" w:rsidRPr="0001534E" w:rsidRDefault="00DD10F8" w:rsidP="00DD10F8">
      <w:pPr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на формирование фонетической культуры.</w:t>
      </w:r>
    </w:p>
    <w:p w:rsidR="00F220B5" w:rsidRDefault="00F220B5" w:rsidP="00DD10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DD10F8" w:rsidRDefault="00DD10F8" w:rsidP="00F220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1534E">
        <w:rPr>
          <w:rFonts w:ascii="Times New Roman" w:hAnsi="Times New Roman" w:cs="Times New Roman"/>
          <w:b/>
          <w:bCs/>
          <w:sz w:val="32"/>
          <w:szCs w:val="32"/>
        </w:rPr>
        <w:t>Примеры игр:</w:t>
      </w:r>
    </w:p>
    <w:p w:rsidR="00B92D83" w:rsidRPr="0001534E" w:rsidRDefault="00B92D83" w:rsidP="00B92D8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(слайд 6)</w:t>
      </w:r>
    </w:p>
    <w:p w:rsidR="00DD10F8" w:rsidRPr="0001534E" w:rsidRDefault="00DD10F8" w:rsidP="00CE52E0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01534E">
        <w:rPr>
          <w:rFonts w:ascii="Times New Roman" w:hAnsi="Times New Roman" w:cs="Times New Roman"/>
          <w:b/>
          <w:bCs/>
          <w:sz w:val="32"/>
          <w:szCs w:val="32"/>
        </w:rPr>
        <w:t>Хэн</w:t>
      </w:r>
      <w:proofErr w:type="spellEnd"/>
      <w:r w:rsidRPr="0001534E">
        <w:rPr>
          <w:rFonts w:ascii="Times New Roman" w:hAnsi="Times New Roman" w:cs="Times New Roman"/>
          <w:b/>
          <w:bCs/>
          <w:sz w:val="32"/>
          <w:szCs w:val="32"/>
        </w:rPr>
        <w:t xml:space="preserve"> тɣргэн </w:t>
      </w:r>
      <w:proofErr w:type="spellStart"/>
      <w:r w:rsidRPr="0001534E">
        <w:rPr>
          <w:rFonts w:ascii="Times New Roman" w:hAnsi="Times New Roman" w:cs="Times New Roman"/>
          <w:b/>
          <w:bCs/>
          <w:sz w:val="32"/>
          <w:szCs w:val="32"/>
        </w:rPr>
        <w:t>бэ</w:t>
      </w:r>
      <w:proofErr w:type="spellEnd"/>
      <w:r w:rsidRPr="0001534E">
        <w:rPr>
          <w:rFonts w:ascii="Times New Roman" w:hAnsi="Times New Roman" w:cs="Times New Roman"/>
          <w:b/>
          <w:bCs/>
          <w:sz w:val="32"/>
          <w:szCs w:val="32"/>
        </w:rPr>
        <w:t>?»</w:t>
      </w:r>
      <w:r w:rsidR="00B92D83">
        <w:rPr>
          <w:rFonts w:ascii="Times New Roman" w:hAnsi="Times New Roman" w:cs="Times New Roman"/>
          <w:sz w:val="32"/>
          <w:szCs w:val="32"/>
        </w:rPr>
        <w:t> («Кто быстрее</w:t>
      </w:r>
      <w:r w:rsidRPr="0001534E">
        <w:rPr>
          <w:rFonts w:ascii="Times New Roman" w:hAnsi="Times New Roman" w:cs="Times New Roman"/>
          <w:sz w:val="32"/>
          <w:szCs w:val="32"/>
        </w:rPr>
        <w:t>?»)</w:t>
      </w:r>
    </w:p>
    <w:p w:rsidR="00DD10F8" w:rsidRPr="0001534E" w:rsidRDefault="00DD10F8" w:rsidP="00CE52E0">
      <w:p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Pr="0001534E">
        <w:rPr>
          <w:rFonts w:ascii="Times New Roman" w:hAnsi="Times New Roman" w:cs="Times New Roman"/>
          <w:sz w:val="32"/>
          <w:szCs w:val="32"/>
        </w:rPr>
        <w:t> закрепление лексики по теме «Животные».</w:t>
      </w:r>
    </w:p>
    <w:p w:rsidR="00DD10F8" w:rsidRPr="0001534E" w:rsidRDefault="00DD10F8" w:rsidP="00CE52E0">
      <w:p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b/>
          <w:bCs/>
          <w:sz w:val="32"/>
          <w:szCs w:val="32"/>
        </w:rPr>
        <w:t>Ход:</w:t>
      </w:r>
      <w:r w:rsidRPr="0001534E">
        <w:rPr>
          <w:rFonts w:ascii="Times New Roman" w:hAnsi="Times New Roman" w:cs="Times New Roman"/>
          <w:sz w:val="32"/>
          <w:szCs w:val="32"/>
        </w:rPr>
        <w:t xml:space="preserve"> ведущий показывает картинку/игрушку, дети хором называют животное на </w:t>
      </w:r>
      <w:proofErr w:type="gramStart"/>
      <w:r w:rsidRPr="0001534E">
        <w:rPr>
          <w:rFonts w:ascii="Times New Roman" w:hAnsi="Times New Roman" w:cs="Times New Roman"/>
          <w:sz w:val="32"/>
          <w:szCs w:val="32"/>
        </w:rPr>
        <w:t>бурятском</w:t>
      </w:r>
      <w:proofErr w:type="gramEnd"/>
      <w:r w:rsidRPr="0001534E">
        <w:rPr>
          <w:rFonts w:ascii="Times New Roman" w:hAnsi="Times New Roman" w:cs="Times New Roman"/>
          <w:sz w:val="32"/>
          <w:szCs w:val="32"/>
        </w:rPr>
        <w:t>. Затем — соревнование: кто быстрее назовёт.</w:t>
      </w:r>
    </w:p>
    <w:p w:rsidR="00DD10F8" w:rsidRDefault="00DD10F8" w:rsidP="00CE52E0">
      <w:p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b/>
          <w:bCs/>
          <w:sz w:val="32"/>
          <w:szCs w:val="32"/>
        </w:rPr>
        <w:t>Вариации:</w:t>
      </w:r>
      <w:r w:rsidRPr="0001534E">
        <w:rPr>
          <w:rFonts w:ascii="Times New Roman" w:hAnsi="Times New Roman" w:cs="Times New Roman"/>
          <w:sz w:val="32"/>
          <w:szCs w:val="32"/>
        </w:rPr>
        <w:t> добавить звукоподражания («</w:t>
      </w:r>
      <w:proofErr w:type="spellStart"/>
      <w:r w:rsidRPr="0001534E">
        <w:rPr>
          <w:rFonts w:ascii="Times New Roman" w:hAnsi="Times New Roman" w:cs="Times New Roman"/>
          <w:sz w:val="32"/>
          <w:szCs w:val="32"/>
        </w:rPr>
        <w:t>му</w:t>
      </w:r>
      <w:r w:rsidRPr="0001534E">
        <w:rPr>
          <w:rFonts w:ascii="Times New Roman" w:hAnsi="Times New Roman" w:cs="Times New Roman"/>
          <w:sz w:val="32"/>
          <w:szCs w:val="32"/>
        </w:rPr>
        <w:noBreakHyphen/>
        <w:t>у</w:t>
      </w:r>
      <w:proofErr w:type="spellEnd"/>
      <w:r w:rsidRPr="0001534E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01534E">
        <w:rPr>
          <w:rFonts w:ascii="Times New Roman" w:hAnsi="Times New Roman" w:cs="Times New Roman"/>
          <w:sz w:val="32"/>
          <w:szCs w:val="32"/>
        </w:rPr>
        <w:t>гав</w:t>
      </w:r>
      <w:r w:rsidRPr="0001534E">
        <w:rPr>
          <w:rFonts w:ascii="Times New Roman" w:hAnsi="Times New Roman" w:cs="Times New Roman"/>
          <w:sz w:val="32"/>
          <w:szCs w:val="32"/>
        </w:rPr>
        <w:noBreakHyphen/>
        <w:t>гав</w:t>
      </w:r>
      <w:proofErr w:type="spellEnd"/>
      <w:r w:rsidRPr="0001534E">
        <w:rPr>
          <w:rFonts w:ascii="Times New Roman" w:hAnsi="Times New Roman" w:cs="Times New Roman"/>
          <w:sz w:val="32"/>
          <w:szCs w:val="32"/>
        </w:rPr>
        <w:t>»), использовать маски.</w:t>
      </w:r>
    </w:p>
    <w:p w:rsidR="00CE52E0" w:rsidRDefault="00CE52E0" w:rsidP="00CE52E0">
      <w:pPr>
        <w:rPr>
          <w:rFonts w:ascii="Times New Roman" w:hAnsi="Times New Roman" w:cs="Times New Roman"/>
          <w:sz w:val="32"/>
          <w:szCs w:val="32"/>
        </w:rPr>
      </w:pPr>
    </w:p>
    <w:p w:rsidR="00B92D83" w:rsidRPr="0001534E" w:rsidRDefault="00B92D83" w:rsidP="00B92D8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(слайд 7)</w:t>
      </w:r>
    </w:p>
    <w:p w:rsidR="00DD10F8" w:rsidRDefault="00B92D83" w:rsidP="00CE52E0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Шэдитэ</w:t>
      </w:r>
      <w:proofErr w:type="spellEnd"/>
      <w:r w:rsidR="00CE52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CE52E0">
        <w:rPr>
          <w:rFonts w:ascii="Times New Roman" w:hAnsi="Times New Roman" w:cs="Times New Roman"/>
          <w:b/>
          <w:bCs/>
          <w:sz w:val="32"/>
          <w:szCs w:val="32"/>
          <w:lang w:val="en-US"/>
        </w:rPr>
        <w:t>h</w:t>
      </w:r>
      <w:proofErr w:type="spellStart"/>
      <w:proofErr w:type="gramEnd"/>
      <w:r w:rsidR="00CE52E0">
        <w:rPr>
          <w:rFonts w:ascii="Times New Roman" w:hAnsi="Times New Roman" w:cs="Times New Roman"/>
          <w:b/>
          <w:bCs/>
          <w:sz w:val="32"/>
          <w:szCs w:val="32"/>
        </w:rPr>
        <w:t>эеы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гэр</w:t>
      </w:r>
      <w:proofErr w:type="spellEnd"/>
      <w:r w:rsidR="00DD10F8" w:rsidRPr="0001534E">
        <w:rPr>
          <w:rFonts w:ascii="Times New Roman" w:hAnsi="Times New Roman" w:cs="Times New Roman"/>
          <w:b/>
          <w:bCs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 («Волшебная юрта</w:t>
      </w:r>
      <w:r w:rsidR="00DD10F8" w:rsidRPr="0001534E">
        <w:rPr>
          <w:rFonts w:ascii="Times New Roman" w:hAnsi="Times New Roman" w:cs="Times New Roman"/>
          <w:sz w:val="32"/>
          <w:szCs w:val="32"/>
        </w:rPr>
        <w:t>»)</w:t>
      </w:r>
    </w:p>
    <w:p w:rsidR="00000000" w:rsidRPr="00B92D83" w:rsidRDefault="00374609" w:rsidP="00B92D83">
      <w:pPr>
        <w:ind w:left="720"/>
        <w:rPr>
          <w:rFonts w:ascii="Times New Roman" w:hAnsi="Times New Roman" w:cs="Times New Roman"/>
          <w:sz w:val="32"/>
          <w:szCs w:val="32"/>
        </w:rPr>
      </w:pPr>
      <w:r w:rsidRPr="00B92D83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B92D83">
        <w:rPr>
          <w:rFonts w:ascii="Times New Roman" w:hAnsi="Times New Roman" w:cs="Times New Roman"/>
          <w:sz w:val="32"/>
          <w:szCs w:val="32"/>
        </w:rPr>
        <w:t xml:space="preserve">закрепить </w:t>
      </w:r>
      <w:r w:rsidR="00CE52E0" w:rsidRPr="00B92D83">
        <w:rPr>
          <w:rFonts w:ascii="Times New Roman" w:hAnsi="Times New Roman" w:cs="Times New Roman"/>
          <w:sz w:val="32"/>
          <w:szCs w:val="32"/>
        </w:rPr>
        <w:t>цвета</w:t>
      </w:r>
      <w:r w:rsidR="00CE52E0">
        <w:rPr>
          <w:rFonts w:ascii="Times New Roman" w:hAnsi="Times New Roman" w:cs="Times New Roman"/>
          <w:sz w:val="32"/>
          <w:szCs w:val="32"/>
        </w:rPr>
        <w:t>, названия домашних и диких животных</w:t>
      </w:r>
      <w:r w:rsidRPr="00B92D83">
        <w:rPr>
          <w:rFonts w:ascii="Times New Roman" w:hAnsi="Times New Roman" w:cs="Times New Roman"/>
          <w:sz w:val="32"/>
          <w:szCs w:val="32"/>
        </w:rPr>
        <w:t xml:space="preserve">, </w:t>
      </w:r>
      <w:r w:rsidR="00CE52E0">
        <w:rPr>
          <w:rFonts w:ascii="Times New Roman" w:hAnsi="Times New Roman" w:cs="Times New Roman"/>
          <w:sz w:val="32"/>
          <w:szCs w:val="32"/>
        </w:rPr>
        <w:t xml:space="preserve">названия </w:t>
      </w:r>
      <w:r w:rsidRPr="00B92D83">
        <w:rPr>
          <w:rFonts w:ascii="Times New Roman" w:hAnsi="Times New Roman" w:cs="Times New Roman"/>
          <w:sz w:val="32"/>
          <w:szCs w:val="32"/>
        </w:rPr>
        <w:t>одежды и т.д.</w:t>
      </w:r>
    </w:p>
    <w:p w:rsidR="00000000" w:rsidRDefault="00374609" w:rsidP="00B92D83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 w:rsidRPr="00B92D83">
        <w:rPr>
          <w:rFonts w:ascii="Times New Roman" w:hAnsi="Times New Roman" w:cs="Times New Roman"/>
          <w:b/>
          <w:bCs/>
          <w:sz w:val="32"/>
          <w:szCs w:val="32"/>
        </w:rPr>
        <w:t xml:space="preserve">Ход игры: </w:t>
      </w:r>
      <w:r w:rsidRPr="00B92D83">
        <w:rPr>
          <w:rFonts w:ascii="Times New Roman" w:hAnsi="Times New Roman" w:cs="Times New Roman"/>
          <w:sz w:val="32"/>
          <w:szCs w:val="32"/>
        </w:rPr>
        <w:t xml:space="preserve">дети достают </w:t>
      </w:r>
      <w:r w:rsidRPr="00B92D83">
        <w:rPr>
          <w:rFonts w:ascii="Times New Roman" w:hAnsi="Times New Roman" w:cs="Times New Roman"/>
          <w:sz w:val="32"/>
          <w:szCs w:val="32"/>
        </w:rPr>
        <w:t xml:space="preserve">из юрты карточку, </w:t>
      </w:r>
      <w:proofErr w:type="gramStart"/>
      <w:r w:rsidRPr="00B92D83">
        <w:rPr>
          <w:rFonts w:ascii="Times New Roman" w:hAnsi="Times New Roman" w:cs="Times New Roman"/>
          <w:sz w:val="32"/>
          <w:szCs w:val="32"/>
        </w:rPr>
        <w:t>называют</w:t>
      </w:r>
      <w:proofErr w:type="gramEnd"/>
      <w:r w:rsidRPr="00B92D83">
        <w:rPr>
          <w:rFonts w:ascii="Times New Roman" w:hAnsi="Times New Roman" w:cs="Times New Roman"/>
          <w:sz w:val="32"/>
          <w:szCs w:val="32"/>
        </w:rPr>
        <w:t xml:space="preserve"> что изображено и переводят  слово на бурятский язык.</w:t>
      </w:r>
      <w:r w:rsidRPr="00B92D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CE52E0" w:rsidRDefault="00CE52E0" w:rsidP="00B92D83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</w:p>
    <w:p w:rsidR="00CE52E0" w:rsidRDefault="00CE52E0" w:rsidP="00CE52E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(слайд 8)</w:t>
      </w:r>
    </w:p>
    <w:p w:rsidR="00CE52E0" w:rsidRPr="00CE52E0" w:rsidRDefault="00CE52E0" w:rsidP="00CE52E0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CE52E0">
        <w:rPr>
          <w:rFonts w:ascii="Times New Roman" w:hAnsi="Times New Roman" w:cs="Times New Roman"/>
          <w:b/>
          <w:bCs/>
          <w:sz w:val="32"/>
          <w:szCs w:val="32"/>
        </w:rPr>
        <w:t>Хургануудай</w:t>
      </w:r>
      <w:proofErr w:type="spellEnd"/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 театр»</w:t>
      </w:r>
      <w:r w:rsidRPr="00CE52E0">
        <w:rPr>
          <w:rFonts w:ascii="Times New Roman" w:hAnsi="Times New Roman" w:cs="Times New Roman"/>
          <w:bCs/>
          <w:sz w:val="32"/>
          <w:szCs w:val="32"/>
        </w:rPr>
        <w:t xml:space="preserve"> («Пальчиковый театр»)</w:t>
      </w:r>
    </w:p>
    <w:p w:rsidR="00CE52E0" w:rsidRPr="00CE52E0" w:rsidRDefault="00CE52E0" w:rsidP="00CE52E0">
      <w:pPr>
        <w:rPr>
          <w:rFonts w:ascii="Times New Roman" w:hAnsi="Times New Roman" w:cs="Times New Roman"/>
          <w:bCs/>
          <w:sz w:val="32"/>
          <w:szCs w:val="32"/>
        </w:rPr>
      </w:pPr>
      <w:r w:rsidRPr="00CE52E0">
        <w:rPr>
          <w:rFonts w:ascii="Times New Roman" w:hAnsi="Times New Roman" w:cs="Times New Roman"/>
          <w:bCs/>
          <w:sz w:val="32"/>
          <w:szCs w:val="32"/>
        </w:rPr>
        <w:t>Пальчиковый театр – средство развития речи у дошкольников бурятском языке. Также можно применять его при изучении диалога. В пальчиковый театр входят фигурки пяти пальчиков-людей по вариации бурятской старинной считалки «</w:t>
      </w:r>
      <w:proofErr w:type="spellStart"/>
      <w:r w:rsidRPr="00CE52E0">
        <w:rPr>
          <w:rFonts w:ascii="Times New Roman" w:hAnsi="Times New Roman" w:cs="Times New Roman"/>
          <w:bCs/>
          <w:sz w:val="32"/>
          <w:szCs w:val="32"/>
        </w:rPr>
        <w:t>Табан</w:t>
      </w:r>
      <w:proofErr w:type="spellEnd"/>
      <w:r w:rsidRPr="00CE52E0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CE52E0">
        <w:rPr>
          <w:rFonts w:ascii="Times New Roman" w:hAnsi="Times New Roman" w:cs="Times New Roman"/>
          <w:bCs/>
          <w:sz w:val="32"/>
          <w:szCs w:val="32"/>
        </w:rPr>
        <w:t>хурган</w:t>
      </w:r>
      <w:proofErr w:type="spellEnd"/>
      <w:r w:rsidRPr="00CE52E0">
        <w:rPr>
          <w:rFonts w:ascii="Times New Roman" w:hAnsi="Times New Roman" w:cs="Times New Roman"/>
          <w:bCs/>
          <w:sz w:val="32"/>
          <w:szCs w:val="32"/>
        </w:rPr>
        <w:t>» (Пять пальцев)</w:t>
      </w:r>
    </w:p>
    <w:p w:rsidR="00CE52E0" w:rsidRPr="00CE52E0" w:rsidRDefault="00CE52E0" w:rsidP="00CE52E0">
      <w:pPr>
        <w:rPr>
          <w:rFonts w:ascii="Times New Roman" w:hAnsi="Times New Roman" w:cs="Times New Roman"/>
          <w:bCs/>
          <w:sz w:val="32"/>
          <w:szCs w:val="32"/>
        </w:rPr>
      </w:pPr>
      <w:r w:rsidRPr="00CE52E0">
        <w:rPr>
          <w:rFonts w:ascii="Times New Roman" w:hAnsi="Times New Roman" w:cs="Times New Roman"/>
          <w:bCs/>
          <w:sz w:val="32"/>
          <w:szCs w:val="32"/>
        </w:rPr>
        <w:t xml:space="preserve">Задачи: </w:t>
      </w:r>
    </w:p>
    <w:p w:rsidR="00000000" w:rsidRPr="00CE52E0" w:rsidRDefault="00374609" w:rsidP="00CE52E0">
      <w:pPr>
        <w:numPr>
          <w:ilvl w:val="0"/>
          <w:numId w:val="14"/>
        </w:numPr>
        <w:rPr>
          <w:rFonts w:ascii="Times New Roman" w:hAnsi="Times New Roman" w:cs="Times New Roman"/>
          <w:bCs/>
          <w:sz w:val="32"/>
          <w:szCs w:val="32"/>
        </w:rPr>
      </w:pPr>
      <w:r w:rsidRPr="00CE52E0">
        <w:rPr>
          <w:rFonts w:ascii="Times New Roman" w:hAnsi="Times New Roman" w:cs="Times New Roman"/>
          <w:bCs/>
          <w:sz w:val="32"/>
          <w:szCs w:val="32"/>
        </w:rPr>
        <w:t>Развивать речь, фантазию и воображение, зрительное и слуховое восприятие у дошкольников;</w:t>
      </w:r>
    </w:p>
    <w:p w:rsidR="00000000" w:rsidRPr="00CE52E0" w:rsidRDefault="00374609" w:rsidP="00CE52E0">
      <w:pPr>
        <w:numPr>
          <w:ilvl w:val="0"/>
          <w:numId w:val="14"/>
        </w:numPr>
        <w:rPr>
          <w:rFonts w:ascii="Times New Roman" w:hAnsi="Times New Roman" w:cs="Times New Roman"/>
          <w:bCs/>
          <w:sz w:val="32"/>
          <w:szCs w:val="32"/>
        </w:rPr>
      </w:pPr>
      <w:r w:rsidRPr="00CE52E0">
        <w:rPr>
          <w:rFonts w:ascii="Times New Roman" w:hAnsi="Times New Roman" w:cs="Times New Roman"/>
          <w:bCs/>
          <w:sz w:val="32"/>
          <w:szCs w:val="32"/>
        </w:rPr>
        <w:t>Развивать мелкую моторику рук;</w:t>
      </w:r>
    </w:p>
    <w:p w:rsidR="00000000" w:rsidRPr="00CE52E0" w:rsidRDefault="00374609" w:rsidP="00CE52E0">
      <w:pPr>
        <w:numPr>
          <w:ilvl w:val="0"/>
          <w:numId w:val="14"/>
        </w:numPr>
        <w:rPr>
          <w:rFonts w:ascii="Times New Roman" w:hAnsi="Times New Roman" w:cs="Times New Roman"/>
          <w:bCs/>
          <w:sz w:val="32"/>
          <w:szCs w:val="32"/>
        </w:rPr>
      </w:pPr>
      <w:r w:rsidRPr="00CE52E0">
        <w:rPr>
          <w:rFonts w:ascii="Times New Roman" w:hAnsi="Times New Roman" w:cs="Times New Roman"/>
          <w:bCs/>
          <w:sz w:val="32"/>
          <w:szCs w:val="32"/>
        </w:rPr>
        <w:t>Развива</w:t>
      </w:r>
      <w:r w:rsidRPr="00CE52E0">
        <w:rPr>
          <w:rFonts w:ascii="Times New Roman" w:hAnsi="Times New Roman" w:cs="Times New Roman"/>
          <w:bCs/>
          <w:sz w:val="32"/>
          <w:szCs w:val="32"/>
        </w:rPr>
        <w:t>ть пространственное мышление;</w:t>
      </w:r>
    </w:p>
    <w:p w:rsidR="00000000" w:rsidRPr="00CE52E0" w:rsidRDefault="00374609" w:rsidP="00CE52E0">
      <w:pPr>
        <w:numPr>
          <w:ilvl w:val="0"/>
          <w:numId w:val="14"/>
        </w:numPr>
        <w:rPr>
          <w:rFonts w:ascii="Times New Roman" w:hAnsi="Times New Roman" w:cs="Times New Roman"/>
          <w:bCs/>
          <w:sz w:val="32"/>
          <w:szCs w:val="32"/>
        </w:rPr>
      </w:pPr>
      <w:r w:rsidRPr="00CE52E0">
        <w:rPr>
          <w:rFonts w:ascii="Times New Roman" w:hAnsi="Times New Roman" w:cs="Times New Roman"/>
          <w:bCs/>
          <w:sz w:val="32"/>
          <w:szCs w:val="32"/>
        </w:rPr>
        <w:t>Расширять словарный запас;</w:t>
      </w:r>
    </w:p>
    <w:p w:rsidR="00CE52E0" w:rsidRDefault="00CE52E0" w:rsidP="00CE52E0">
      <w:pPr>
        <w:rPr>
          <w:rFonts w:ascii="Times New Roman" w:hAnsi="Times New Roman" w:cs="Times New Roman"/>
          <w:bCs/>
          <w:sz w:val="32"/>
          <w:szCs w:val="32"/>
        </w:rPr>
      </w:pPr>
      <w:r w:rsidRPr="00CE52E0">
        <w:rPr>
          <w:rFonts w:ascii="Times New Roman" w:hAnsi="Times New Roman" w:cs="Times New Roman"/>
          <w:bCs/>
          <w:sz w:val="32"/>
          <w:szCs w:val="32"/>
        </w:rPr>
        <w:lastRenderedPageBreak/>
        <w:t>Воспитывать любовь к сказкам.</w:t>
      </w:r>
    </w:p>
    <w:p w:rsidR="00CE52E0" w:rsidRDefault="00CE52E0" w:rsidP="00CE52E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>(слайд 9) фото детей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CE52E0" w:rsidRDefault="00CE52E0" w:rsidP="00CE52E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CE52E0" w:rsidRDefault="00CE52E0" w:rsidP="00CE52E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(слайд 10)</w:t>
      </w:r>
    </w:p>
    <w:p w:rsidR="00CE52E0" w:rsidRPr="00CE52E0" w:rsidRDefault="00CE52E0" w:rsidP="00CE52E0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CE52E0">
        <w:rPr>
          <w:rFonts w:ascii="Times New Roman" w:hAnsi="Times New Roman" w:cs="Times New Roman"/>
          <w:b/>
          <w:bCs/>
          <w:sz w:val="32"/>
          <w:szCs w:val="32"/>
        </w:rPr>
        <w:t>Эрбээхэй</w:t>
      </w:r>
      <w:proofErr w:type="spellEnd"/>
      <w:r w:rsidRPr="00CE52E0">
        <w:rPr>
          <w:rFonts w:ascii="Times New Roman" w:hAnsi="Times New Roman" w:cs="Times New Roman"/>
          <w:b/>
          <w:bCs/>
          <w:sz w:val="32"/>
          <w:szCs w:val="32"/>
        </w:rPr>
        <w:t>» («Бабочка»)</w:t>
      </w:r>
    </w:p>
    <w:p w:rsidR="00CE52E0" w:rsidRPr="00CE52E0" w:rsidRDefault="00CE52E0" w:rsidP="00CE52E0">
      <w:pPr>
        <w:rPr>
          <w:rFonts w:ascii="Times New Roman" w:hAnsi="Times New Roman" w:cs="Times New Roman"/>
          <w:bCs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CE52E0">
        <w:rPr>
          <w:rFonts w:ascii="Times New Roman" w:hAnsi="Times New Roman" w:cs="Times New Roman"/>
          <w:bCs/>
          <w:sz w:val="32"/>
          <w:szCs w:val="32"/>
        </w:rPr>
        <w:t>закрепить основные цвета.</w:t>
      </w:r>
    </w:p>
    <w:p w:rsidR="00CE52E0" w:rsidRPr="00CE52E0" w:rsidRDefault="00CE52E0" w:rsidP="00CE52E0">
      <w:pPr>
        <w:rPr>
          <w:rFonts w:ascii="Times New Roman" w:hAnsi="Times New Roman" w:cs="Times New Roman"/>
          <w:bCs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Ход игры: </w:t>
      </w:r>
      <w:r w:rsidRPr="00CE52E0">
        <w:rPr>
          <w:rFonts w:ascii="Times New Roman" w:hAnsi="Times New Roman" w:cs="Times New Roman"/>
          <w:bCs/>
          <w:sz w:val="32"/>
          <w:szCs w:val="32"/>
        </w:rPr>
        <w:t xml:space="preserve">на столе раскладываются цветы, и ребенок должен посадить бабочку на лепесток нужного цвета. </w:t>
      </w:r>
    </w:p>
    <w:p w:rsidR="00CE52E0" w:rsidRDefault="00CE52E0" w:rsidP="00CE52E0">
      <w:pPr>
        <w:rPr>
          <w:rFonts w:ascii="Times New Roman" w:hAnsi="Times New Roman" w:cs="Times New Roman"/>
          <w:bCs/>
          <w:sz w:val="32"/>
          <w:szCs w:val="32"/>
        </w:rPr>
      </w:pPr>
    </w:p>
    <w:p w:rsidR="00CE52E0" w:rsidRPr="00CE52E0" w:rsidRDefault="00CE52E0" w:rsidP="00CE52E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>(слайд 11)</w:t>
      </w:r>
    </w:p>
    <w:p w:rsidR="00CE52E0" w:rsidRPr="00CE52E0" w:rsidRDefault="00CE52E0" w:rsidP="00CE52E0">
      <w:pPr>
        <w:ind w:left="720"/>
        <w:jc w:val="center"/>
        <w:rPr>
          <w:rFonts w:ascii="Times New Roman" w:hAnsi="Times New Roman" w:cs="Times New Roman"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CE52E0">
        <w:rPr>
          <w:rFonts w:ascii="Times New Roman" w:hAnsi="Times New Roman" w:cs="Times New Roman"/>
          <w:b/>
          <w:bCs/>
          <w:sz w:val="32"/>
          <w:szCs w:val="32"/>
        </w:rPr>
        <w:t>Хэн</w:t>
      </w:r>
      <w:proofErr w:type="spellEnd"/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2E0">
        <w:rPr>
          <w:rFonts w:ascii="Times New Roman" w:hAnsi="Times New Roman" w:cs="Times New Roman"/>
          <w:b/>
          <w:bCs/>
          <w:sz w:val="32"/>
          <w:szCs w:val="32"/>
        </w:rPr>
        <w:t>юун</w:t>
      </w:r>
      <w:proofErr w:type="spellEnd"/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2E0">
        <w:rPr>
          <w:rFonts w:ascii="Times New Roman" w:hAnsi="Times New Roman" w:cs="Times New Roman"/>
          <w:b/>
          <w:bCs/>
          <w:sz w:val="32"/>
          <w:szCs w:val="32"/>
        </w:rPr>
        <w:t>эдеэдэг</w:t>
      </w:r>
      <w:proofErr w:type="spellEnd"/>
      <w:r w:rsidRPr="00CE52E0">
        <w:rPr>
          <w:rFonts w:ascii="Times New Roman" w:hAnsi="Times New Roman" w:cs="Times New Roman"/>
          <w:b/>
          <w:bCs/>
          <w:sz w:val="32"/>
          <w:szCs w:val="32"/>
        </w:rPr>
        <w:t>?» («Кто что ест?»)</w:t>
      </w:r>
    </w:p>
    <w:p w:rsidR="00CE52E0" w:rsidRPr="00CE52E0" w:rsidRDefault="00CE52E0" w:rsidP="00CE52E0">
      <w:pPr>
        <w:rPr>
          <w:rFonts w:ascii="Times New Roman" w:hAnsi="Times New Roman" w:cs="Times New Roman"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CE52E0">
        <w:rPr>
          <w:rFonts w:ascii="Times New Roman" w:hAnsi="Times New Roman" w:cs="Times New Roman"/>
          <w:sz w:val="32"/>
          <w:szCs w:val="32"/>
        </w:rPr>
        <w:t>закрепить знания детей о том, чем питаются дикие и домашние животные.</w:t>
      </w:r>
    </w:p>
    <w:p w:rsidR="00CE52E0" w:rsidRDefault="00CE52E0" w:rsidP="00CE52E0">
      <w:pPr>
        <w:rPr>
          <w:rFonts w:ascii="Times New Roman" w:hAnsi="Times New Roman" w:cs="Times New Roman"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Ход игры: </w:t>
      </w:r>
      <w:r w:rsidRPr="00CE52E0">
        <w:rPr>
          <w:rFonts w:ascii="Times New Roman" w:hAnsi="Times New Roman" w:cs="Times New Roman"/>
          <w:sz w:val="32"/>
          <w:szCs w:val="32"/>
        </w:rPr>
        <w:t xml:space="preserve">педагог раздает каждому ребенку карточку с изображением еды, называет одного животного, который изображен на круге, ребёнок у которого </w:t>
      </w:r>
      <w:proofErr w:type="gramStart"/>
      <w:r w:rsidRPr="00CE52E0">
        <w:rPr>
          <w:rFonts w:ascii="Times New Roman" w:hAnsi="Times New Roman" w:cs="Times New Roman"/>
          <w:sz w:val="32"/>
          <w:szCs w:val="32"/>
        </w:rPr>
        <w:t>находится</w:t>
      </w:r>
      <w:proofErr w:type="gramEnd"/>
      <w:r w:rsidRPr="00CE52E0">
        <w:rPr>
          <w:rFonts w:ascii="Times New Roman" w:hAnsi="Times New Roman" w:cs="Times New Roman"/>
          <w:sz w:val="32"/>
          <w:szCs w:val="32"/>
        </w:rPr>
        <w:t xml:space="preserve"> карточка с этой едой подходит и крепит на круг.</w:t>
      </w:r>
    </w:p>
    <w:p w:rsidR="00CE52E0" w:rsidRDefault="00CE52E0" w:rsidP="00CE52E0">
      <w:pPr>
        <w:rPr>
          <w:rFonts w:ascii="Times New Roman" w:hAnsi="Times New Roman" w:cs="Times New Roman"/>
          <w:sz w:val="32"/>
          <w:szCs w:val="32"/>
        </w:rPr>
      </w:pPr>
    </w:p>
    <w:p w:rsidR="00CE52E0" w:rsidRDefault="00CE52E0" w:rsidP="00CE52E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(слайд 12)</w:t>
      </w:r>
    </w:p>
    <w:p w:rsidR="00CE52E0" w:rsidRPr="00CE52E0" w:rsidRDefault="00CE52E0" w:rsidP="00CE52E0">
      <w:pPr>
        <w:jc w:val="center"/>
        <w:rPr>
          <w:rFonts w:ascii="Times New Roman" w:hAnsi="Times New Roman" w:cs="Times New Roman"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>Игра «</w:t>
      </w:r>
      <w:proofErr w:type="spellStart"/>
      <w:r w:rsidRPr="00CE52E0">
        <w:rPr>
          <w:rFonts w:ascii="Times New Roman" w:hAnsi="Times New Roman" w:cs="Times New Roman"/>
          <w:b/>
          <w:bCs/>
          <w:sz w:val="32"/>
          <w:szCs w:val="32"/>
        </w:rPr>
        <w:t>Бэлэн</w:t>
      </w:r>
      <w:proofErr w:type="spellEnd"/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2E0">
        <w:rPr>
          <w:rFonts w:ascii="Times New Roman" w:hAnsi="Times New Roman" w:cs="Times New Roman"/>
          <w:b/>
          <w:bCs/>
          <w:sz w:val="32"/>
          <w:szCs w:val="32"/>
        </w:rPr>
        <w:t>хэлэн</w:t>
      </w:r>
      <w:proofErr w:type="spellEnd"/>
      <w:r w:rsidRPr="00CE52E0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CE52E0" w:rsidRDefault="00CE52E0" w:rsidP="00CE52E0">
      <w:pPr>
        <w:rPr>
          <w:rFonts w:ascii="Times New Roman" w:hAnsi="Times New Roman" w:cs="Times New Roman"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CE52E0">
        <w:rPr>
          <w:rFonts w:ascii="Times New Roman" w:hAnsi="Times New Roman" w:cs="Times New Roman"/>
          <w:sz w:val="32"/>
          <w:szCs w:val="32"/>
        </w:rPr>
        <w:t xml:space="preserve">научиться запоминать слова на бурятском языке и правильно их произносить. </w:t>
      </w:r>
    </w:p>
    <w:p w:rsidR="00CE52E0" w:rsidRPr="00CE52E0" w:rsidRDefault="00CE52E0" w:rsidP="00CE52E0">
      <w:pPr>
        <w:rPr>
          <w:rFonts w:ascii="Times New Roman" w:hAnsi="Times New Roman" w:cs="Times New Roman"/>
          <w:sz w:val="32"/>
          <w:szCs w:val="32"/>
        </w:rPr>
      </w:pPr>
    </w:p>
    <w:p w:rsidR="00CE52E0" w:rsidRPr="00CE52E0" w:rsidRDefault="00CE52E0" w:rsidP="00CE52E0">
      <w:pPr>
        <w:rPr>
          <w:rFonts w:ascii="Times New Roman" w:hAnsi="Times New Roman" w:cs="Times New Roman"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Ход игры: </w:t>
      </w:r>
    </w:p>
    <w:p w:rsidR="00CE52E0" w:rsidRDefault="00CE52E0" w:rsidP="00CE52E0">
      <w:pPr>
        <w:rPr>
          <w:rFonts w:ascii="Times New Roman" w:hAnsi="Times New Roman" w:cs="Times New Roman"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>№1. «</w:t>
      </w:r>
      <w:proofErr w:type="spellStart"/>
      <w:r w:rsidRPr="00CE52E0">
        <w:rPr>
          <w:rFonts w:ascii="Times New Roman" w:hAnsi="Times New Roman" w:cs="Times New Roman"/>
          <w:b/>
          <w:bCs/>
          <w:sz w:val="32"/>
          <w:szCs w:val="32"/>
        </w:rPr>
        <w:t>Абыш</w:t>
      </w:r>
      <w:proofErr w:type="spellEnd"/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». </w:t>
      </w:r>
      <w:r w:rsidRPr="00CE52E0">
        <w:rPr>
          <w:rFonts w:ascii="Times New Roman" w:hAnsi="Times New Roman" w:cs="Times New Roman"/>
          <w:sz w:val="32"/>
          <w:szCs w:val="32"/>
        </w:rPr>
        <w:t>Найти одинаковые картинки у себя на карточке и на верхней карточке колоды. Первый кто найдет верное совпадение, говорит только на бурятском и забирает себе верхнюю карточку.</w:t>
      </w:r>
    </w:p>
    <w:p w:rsidR="00CE52E0" w:rsidRPr="00CE52E0" w:rsidRDefault="00CE52E0" w:rsidP="00CE52E0">
      <w:pPr>
        <w:rPr>
          <w:rFonts w:ascii="Times New Roman" w:hAnsi="Times New Roman" w:cs="Times New Roman"/>
          <w:sz w:val="32"/>
          <w:szCs w:val="32"/>
        </w:rPr>
      </w:pPr>
    </w:p>
    <w:p w:rsidR="00CE52E0" w:rsidRPr="00CE52E0" w:rsidRDefault="00CE52E0" w:rsidP="00CE52E0">
      <w:pPr>
        <w:rPr>
          <w:rFonts w:ascii="Times New Roman" w:hAnsi="Times New Roman" w:cs="Times New Roman"/>
          <w:sz w:val="32"/>
          <w:szCs w:val="32"/>
        </w:rPr>
      </w:pPr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№2. «Үгыш». </w:t>
      </w:r>
      <w:r w:rsidRPr="00CE52E0">
        <w:rPr>
          <w:rFonts w:ascii="Times New Roman" w:hAnsi="Times New Roman" w:cs="Times New Roman"/>
          <w:sz w:val="32"/>
          <w:szCs w:val="32"/>
        </w:rPr>
        <w:t xml:space="preserve">Игрокам раздают по одной карточке по очереди всю колоду и оставляют в центре стола последнюю карточку. Каждый игрок ставит перед собой </w:t>
      </w:r>
      <w:proofErr w:type="gramStart"/>
      <w:r w:rsidRPr="00CE52E0">
        <w:rPr>
          <w:rFonts w:ascii="Times New Roman" w:hAnsi="Times New Roman" w:cs="Times New Roman"/>
          <w:sz w:val="32"/>
          <w:szCs w:val="32"/>
        </w:rPr>
        <w:t>свою</w:t>
      </w:r>
      <w:proofErr w:type="gramEnd"/>
      <w:r w:rsidRPr="00CE52E0">
        <w:rPr>
          <w:rFonts w:ascii="Times New Roman" w:hAnsi="Times New Roman" w:cs="Times New Roman"/>
          <w:sz w:val="32"/>
          <w:szCs w:val="32"/>
        </w:rPr>
        <w:t xml:space="preserve"> мини-колоду картинками вверх. Нужно найти совпадения у себя в мини-колоде и в центральной карточке. Первый кто найдет верное совпадение, громко говорит на бурятском языке и скидывает свою карточку на центральную карточку. </w:t>
      </w:r>
      <w:proofErr w:type="gramStart"/>
      <w:r w:rsidRPr="00CE52E0">
        <w:rPr>
          <w:rFonts w:ascii="Times New Roman" w:hAnsi="Times New Roman" w:cs="Times New Roman"/>
          <w:sz w:val="32"/>
          <w:szCs w:val="32"/>
        </w:rPr>
        <w:t>Тот</w:t>
      </w:r>
      <w:proofErr w:type="gramEnd"/>
      <w:r w:rsidRPr="00CE52E0">
        <w:rPr>
          <w:rFonts w:ascii="Times New Roman" w:hAnsi="Times New Roman" w:cs="Times New Roman"/>
          <w:sz w:val="32"/>
          <w:szCs w:val="32"/>
        </w:rPr>
        <w:t xml:space="preserve"> кто быстрее всех скинет свои карточки выигрывает.</w:t>
      </w:r>
      <w:r w:rsidRPr="00CE52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B92D83" w:rsidRPr="0001534E" w:rsidRDefault="00B92D83" w:rsidP="00374609">
      <w:pPr>
        <w:rPr>
          <w:rFonts w:ascii="Times New Roman" w:hAnsi="Times New Roman" w:cs="Times New Roman"/>
          <w:sz w:val="32"/>
          <w:szCs w:val="32"/>
        </w:rPr>
      </w:pPr>
    </w:p>
    <w:p w:rsidR="00DD10F8" w:rsidRPr="0001534E" w:rsidRDefault="00374609" w:rsidP="00DD10F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Заключительная часть </w:t>
      </w:r>
    </w:p>
    <w:p w:rsidR="00DD10F8" w:rsidRPr="0001534E" w:rsidRDefault="00DD10F8" w:rsidP="00DD10F8">
      <w:p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b/>
          <w:bCs/>
          <w:sz w:val="32"/>
          <w:szCs w:val="32"/>
        </w:rPr>
        <w:t>Итоги:</w:t>
      </w:r>
    </w:p>
    <w:p w:rsidR="00DD10F8" w:rsidRPr="0001534E" w:rsidRDefault="00DD10F8" w:rsidP="00DD10F8">
      <w:pPr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игровые технологии — не развлечение, а </w:t>
      </w:r>
      <w:r w:rsidRPr="0001534E">
        <w:rPr>
          <w:rFonts w:ascii="Times New Roman" w:hAnsi="Times New Roman" w:cs="Times New Roman"/>
          <w:b/>
          <w:bCs/>
          <w:sz w:val="32"/>
          <w:szCs w:val="32"/>
        </w:rPr>
        <w:t>системный метод</w:t>
      </w:r>
      <w:r w:rsidRPr="0001534E">
        <w:rPr>
          <w:rFonts w:ascii="Times New Roman" w:hAnsi="Times New Roman" w:cs="Times New Roman"/>
          <w:sz w:val="32"/>
          <w:szCs w:val="32"/>
        </w:rPr>
        <w:t> преподавания языка;</w:t>
      </w:r>
    </w:p>
    <w:p w:rsidR="00DD10F8" w:rsidRPr="0001534E" w:rsidRDefault="00DD10F8" w:rsidP="00DD10F8">
      <w:pPr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ключ к успеху — </w:t>
      </w:r>
      <w:r w:rsidRPr="0001534E">
        <w:rPr>
          <w:rFonts w:ascii="Times New Roman" w:hAnsi="Times New Roman" w:cs="Times New Roman"/>
          <w:b/>
          <w:bCs/>
          <w:sz w:val="32"/>
          <w:szCs w:val="32"/>
        </w:rPr>
        <w:t>последовательность, наглядность, позитивное подкрепление</w:t>
      </w:r>
      <w:r w:rsidRPr="0001534E">
        <w:rPr>
          <w:rFonts w:ascii="Times New Roman" w:hAnsi="Times New Roman" w:cs="Times New Roman"/>
          <w:sz w:val="32"/>
          <w:szCs w:val="32"/>
        </w:rPr>
        <w:t>;</w:t>
      </w:r>
    </w:p>
    <w:p w:rsidR="00DD10F8" w:rsidRPr="0001534E" w:rsidRDefault="00DD10F8" w:rsidP="00DD10F8">
      <w:pPr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важно </w:t>
      </w:r>
      <w:r w:rsidRPr="0001534E">
        <w:rPr>
          <w:rFonts w:ascii="Times New Roman" w:hAnsi="Times New Roman" w:cs="Times New Roman"/>
          <w:b/>
          <w:bCs/>
          <w:sz w:val="32"/>
          <w:szCs w:val="32"/>
        </w:rPr>
        <w:t>интегрировать игры в повседневную жизнь группы</w:t>
      </w:r>
      <w:r w:rsidRPr="0001534E">
        <w:rPr>
          <w:rFonts w:ascii="Times New Roman" w:hAnsi="Times New Roman" w:cs="Times New Roman"/>
          <w:sz w:val="32"/>
          <w:szCs w:val="32"/>
        </w:rPr>
        <w:t> (режимные моменты, прогулки, праздники).</w:t>
      </w:r>
    </w:p>
    <w:p w:rsidR="00DD10F8" w:rsidRPr="0001534E" w:rsidRDefault="00DD10F8" w:rsidP="00DD10F8">
      <w:p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b/>
          <w:bCs/>
          <w:sz w:val="32"/>
          <w:szCs w:val="32"/>
        </w:rPr>
        <w:t>Рекомендации для дальнейшей работы:</w:t>
      </w:r>
    </w:p>
    <w:p w:rsidR="00DD10F8" w:rsidRPr="0001534E" w:rsidRDefault="00DD10F8" w:rsidP="00DD10F8">
      <w:pPr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создать банк игр по темам («Семья», «Природа», «Праздники»);</w:t>
      </w:r>
    </w:p>
    <w:p w:rsidR="00DD10F8" w:rsidRPr="0001534E" w:rsidRDefault="00DD10F8" w:rsidP="00DD10F8">
      <w:pPr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 xml:space="preserve">вовлекать родителей (домашние игры на </w:t>
      </w:r>
      <w:proofErr w:type="gramStart"/>
      <w:r w:rsidRPr="0001534E">
        <w:rPr>
          <w:rFonts w:ascii="Times New Roman" w:hAnsi="Times New Roman" w:cs="Times New Roman"/>
          <w:sz w:val="32"/>
          <w:szCs w:val="32"/>
        </w:rPr>
        <w:t>бурятском</w:t>
      </w:r>
      <w:proofErr w:type="gramEnd"/>
      <w:r w:rsidRPr="0001534E">
        <w:rPr>
          <w:rFonts w:ascii="Times New Roman" w:hAnsi="Times New Roman" w:cs="Times New Roman"/>
          <w:sz w:val="32"/>
          <w:szCs w:val="32"/>
        </w:rPr>
        <w:t>);</w:t>
      </w:r>
    </w:p>
    <w:p w:rsidR="00DD10F8" w:rsidRPr="00374609" w:rsidRDefault="00DD10F8" w:rsidP="00DD10F8">
      <w:pPr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 xml:space="preserve">использовать </w:t>
      </w:r>
      <w:proofErr w:type="spellStart"/>
      <w:r w:rsidRPr="0001534E">
        <w:rPr>
          <w:rFonts w:ascii="Times New Roman" w:hAnsi="Times New Roman" w:cs="Times New Roman"/>
          <w:sz w:val="32"/>
          <w:szCs w:val="32"/>
        </w:rPr>
        <w:t>мультимедийные</w:t>
      </w:r>
      <w:proofErr w:type="spellEnd"/>
      <w:r w:rsidRPr="0001534E">
        <w:rPr>
          <w:rFonts w:ascii="Times New Roman" w:hAnsi="Times New Roman" w:cs="Times New Roman"/>
          <w:sz w:val="32"/>
          <w:szCs w:val="32"/>
        </w:rPr>
        <w:t xml:space="preserve"> ресурсы (</w:t>
      </w:r>
      <w:proofErr w:type="spellStart"/>
      <w:r w:rsidRPr="0001534E">
        <w:rPr>
          <w:rFonts w:ascii="Times New Roman" w:hAnsi="Times New Roman" w:cs="Times New Roman"/>
          <w:sz w:val="32"/>
          <w:szCs w:val="32"/>
        </w:rPr>
        <w:t>аудиосказки</w:t>
      </w:r>
      <w:proofErr w:type="spellEnd"/>
      <w:r w:rsidRPr="0001534E">
        <w:rPr>
          <w:rFonts w:ascii="Times New Roman" w:hAnsi="Times New Roman" w:cs="Times New Roman"/>
          <w:sz w:val="32"/>
          <w:szCs w:val="32"/>
        </w:rPr>
        <w:t>, мультфильмы).</w:t>
      </w:r>
    </w:p>
    <w:p w:rsidR="00DD10F8" w:rsidRPr="0001534E" w:rsidRDefault="00DD10F8" w:rsidP="00DD10F8">
      <w:pPr>
        <w:rPr>
          <w:rFonts w:ascii="Times New Roman" w:hAnsi="Times New Roman" w:cs="Times New Roman"/>
          <w:sz w:val="32"/>
          <w:szCs w:val="32"/>
        </w:rPr>
      </w:pPr>
    </w:p>
    <w:p w:rsidR="00DD10F8" w:rsidRPr="0001534E" w:rsidRDefault="00DD10F8" w:rsidP="00DD10F8">
      <w:p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b/>
          <w:bCs/>
          <w:sz w:val="32"/>
          <w:szCs w:val="32"/>
        </w:rPr>
        <w:t xml:space="preserve">Ожидаемые результаты </w:t>
      </w:r>
      <w:proofErr w:type="spellStart"/>
      <w:r w:rsidRPr="0001534E">
        <w:rPr>
          <w:rFonts w:ascii="Times New Roman" w:hAnsi="Times New Roman" w:cs="Times New Roman"/>
          <w:b/>
          <w:bCs/>
          <w:sz w:val="32"/>
          <w:szCs w:val="32"/>
        </w:rPr>
        <w:t>мастер</w:t>
      </w:r>
      <w:r w:rsidRPr="0001534E">
        <w:rPr>
          <w:rFonts w:ascii="Times New Roman" w:hAnsi="Times New Roman" w:cs="Times New Roman"/>
          <w:b/>
          <w:bCs/>
          <w:sz w:val="32"/>
          <w:szCs w:val="32"/>
        </w:rPr>
        <w:noBreakHyphen/>
        <w:t>класса</w:t>
      </w:r>
      <w:proofErr w:type="spellEnd"/>
      <w:r w:rsidRPr="0001534E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DD10F8" w:rsidRPr="0001534E" w:rsidRDefault="00DD10F8" w:rsidP="00DD10F8">
      <w:pPr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педагоги освоят 5–7 практических игр для занятий;</w:t>
      </w:r>
    </w:p>
    <w:p w:rsidR="00DD10F8" w:rsidRPr="0001534E" w:rsidRDefault="00DD10F8" w:rsidP="00DD10F8">
      <w:pPr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смогут адаптировать игры под возраст и уровень группы;</w:t>
      </w:r>
    </w:p>
    <w:p w:rsidR="00DD10F8" w:rsidRPr="0001534E" w:rsidRDefault="00DD10F8" w:rsidP="00DD10F8">
      <w:pPr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получат инструменты для систематического использования игровых технологий;</w:t>
      </w:r>
    </w:p>
    <w:p w:rsidR="00DD10F8" w:rsidRPr="0001534E" w:rsidRDefault="00DD10F8" w:rsidP="00DD10F8">
      <w:pPr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sz w:val="32"/>
          <w:szCs w:val="32"/>
        </w:rPr>
        <w:t>повысят мотивацию к преподаванию бурятского языка через игру.</w:t>
      </w:r>
    </w:p>
    <w:p w:rsidR="00DD10F8" w:rsidRPr="0001534E" w:rsidRDefault="00DD10F8" w:rsidP="00DD10F8">
      <w:pPr>
        <w:rPr>
          <w:rFonts w:ascii="Times New Roman" w:hAnsi="Times New Roman" w:cs="Times New Roman"/>
          <w:sz w:val="32"/>
          <w:szCs w:val="32"/>
        </w:rPr>
      </w:pPr>
      <w:r w:rsidRPr="0001534E">
        <w:rPr>
          <w:rFonts w:ascii="Times New Roman" w:hAnsi="Times New Roman" w:cs="Times New Roman"/>
          <w:i/>
          <w:iCs/>
          <w:sz w:val="32"/>
          <w:szCs w:val="32"/>
        </w:rPr>
        <w:t>«Игра — это искра, зажигающая огонёк пытливости и любознательности»</w:t>
      </w:r>
      <w:r w:rsidRPr="0001534E">
        <w:rPr>
          <w:rFonts w:ascii="Times New Roman" w:hAnsi="Times New Roman" w:cs="Times New Roman"/>
          <w:sz w:val="32"/>
          <w:szCs w:val="32"/>
        </w:rPr>
        <w:t> (В. А. Сухомлинский).</w:t>
      </w:r>
    </w:p>
    <w:p w:rsidR="00A74A21" w:rsidRPr="0001534E" w:rsidRDefault="00A74A21">
      <w:pPr>
        <w:rPr>
          <w:rFonts w:ascii="Times New Roman" w:hAnsi="Times New Roman" w:cs="Times New Roman"/>
          <w:sz w:val="32"/>
          <w:szCs w:val="32"/>
        </w:rPr>
      </w:pPr>
    </w:p>
    <w:sectPr w:rsidR="00A74A21" w:rsidRPr="0001534E" w:rsidSect="00414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02C9"/>
    <w:multiLevelType w:val="multilevel"/>
    <w:tmpl w:val="1F6C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73D68"/>
    <w:multiLevelType w:val="multilevel"/>
    <w:tmpl w:val="22C6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715399"/>
    <w:multiLevelType w:val="hybridMultilevel"/>
    <w:tmpl w:val="A4FAAF20"/>
    <w:lvl w:ilvl="0" w:tplc="FA900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A8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4D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2C4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326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DAF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5A1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2AC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724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47F56AB"/>
    <w:multiLevelType w:val="multilevel"/>
    <w:tmpl w:val="5C46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D139A2"/>
    <w:multiLevelType w:val="multilevel"/>
    <w:tmpl w:val="5072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065111"/>
    <w:multiLevelType w:val="multilevel"/>
    <w:tmpl w:val="A110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9662F3"/>
    <w:multiLevelType w:val="multilevel"/>
    <w:tmpl w:val="A070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5372CC"/>
    <w:multiLevelType w:val="multilevel"/>
    <w:tmpl w:val="9BCEA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5A00F3"/>
    <w:multiLevelType w:val="multilevel"/>
    <w:tmpl w:val="31B8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9A4295"/>
    <w:multiLevelType w:val="multilevel"/>
    <w:tmpl w:val="2B50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86377D"/>
    <w:multiLevelType w:val="multilevel"/>
    <w:tmpl w:val="CA88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9D7397"/>
    <w:multiLevelType w:val="hybridMultilevel"/>
    <w:tmpl w:val="8C60A940"/>
    <w:lvl w:ilvl="0" w:tplc="B074F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BAF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F65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FAA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5A8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CC7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D2D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CE6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E0C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D7B2C8F"/>
    <w:multiLevelType w:val="multilevel"/>
    <w:tmpl w:val="4228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792091"/>
    <w:multiLevelType w:val="multilevel"/>
    <w:tmpl w:val="2D4A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7"/>
  </w:num>
  <w:num w:numId="6">
    <w:abstractNumId w:val="10"/>
  </w:num>
  <w:num w:numId="7">
    <w:abstractNumId w:val="13"/>
  </w:num>
  <w:num w:numId="8">
    <w:abstractNumId w:val="3"/>
  </w:num>
  <w:num w:numId="9">
    <w:abstractNumId w:val="4"/>
  </w:num>
  <w:num w:numId="10">
    <w:abstractNumId w:val="12"/>
  </w:num>
  <w:num w:numId="11">
    <w:abstractNumId w:val="1"/>
  </w:num>
  <w:num w:numId="12">
    <w:abstractNumId w:val="6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BC7"/>
    <w:rsid w:val="0001534E"/>
    <w:rsid w:val="00374609"/>
    <w:rsid w:val="004142D9"/>
    <w:rsid w:val="006633E3"/>
    <w:rsid w:val="008A4BC7"/>
    <w:rsid w:val="00A74A21"/>
    <w:rsid w:val="00B92D83"/>
    <w:rsid w:val="00CE2EAB"/>
    <w:rsid w:val="00CE52E0"/>
    <w:rsid w:val="00DD10F8"/>
    <w:rsid w:val="00F22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B"/>
  </w:style>
  <w:style w:type="paragraph" w:styleId="1">
    <w:name w:val="heading 1"/>
    <w:basedOn w:val="a"/>
    <w:next w:val="a"/>
    <w:link w:val="10"/>
    <w:uiPriority w:val="9"/>
    <w:qFormat/>
    <w:rsid w:val="00CE2E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2E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2E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2E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E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2E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2E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2EA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CE2EAB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B"/>
  </w:style>
  <w:style w:type="paragraph" w:styleId="1">
    <w:name w:val="heading 1"/>
    <w:basedOn w:val="a"/>
    <w:next w:val="a"/>
    <w:link w:val="10"/>
    <w:uiPriority w:val="9"/>
    <w:qFormat/>
    <w:rsid w:val="00CE2E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2E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2E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2E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E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2E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2E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2EA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CE2EAB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36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44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60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93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1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5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123</cp:lastModifiedBy>
  <cp:revision>5</cp:revision>
  <dcterms:created xsi:type="dcterms:W3CDTF">2025-11-24T07:11:00Z</dcterms:created>
  <dcterms:modified xsi:type="dcterms:W3CDTF">2025-11-27T10:59:00Z</dcterms:modified>
</cp:coreProperties>
</file>